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D33" w:rsidRPr="00BD5D33" w:rsidRDefault="00BD5D33" w:rsidP="00BD5D33">
      <w:pPr>
        <w:shd w:val="clear" w:color="auto" w:fill="FFFFFF"/>
        <w:spacing w:after="0"/>
        <w:jc w:val="center"/>
        <w:outlineLvl w:val="2"/>
        <w:rPr>
          <w:rFonts w:ascii="Times New Roman" w:eastAsia="Times New Roman" w:hAnsi="Times New Roman" w:cs="Times New Roman"/>
          <w:b/>
          <w:bCs/>
          <w:sz w:val="26"/>
          <w:szCs w:val="26"/>
        </w:rPr>
      </w:pPr>
      <w:r w:rsidRPr="00BD5D33">
        <w:rPr>
          <w:rFonts w:ascii="Times New Roman" w:eastAsia="Times New Roman" w:hAnsi="Times New Roman" w:cs="Times New Roman"/>
          <w:b/>
          <w:bCs/>
          <w:sz w:val="26"/>
          <w:szCs w:val="26"/>
        </w:rPr>
        <w:t>Особые права</w:t>
      </w:r>
      <w:r w:rsidR="00887D58">
        <w:rPr>
          <w:rFonts w:ascii="Times New Roman" w:eastAsia="Times New Roman" w:hAnsi="Times New Roman" w:cs="Times New Roman"/>
          <w:b/>
          <w:bCs/>
          <w:sz w:val="26"/>
          <w:szCs w:val="26"/>
        </w:rPr>
        <w:t xml:space="preserve"> и преимущества</w:t>
      </w:r>
      <w:r w:rsidRPr="00BD5D33">
        <w:rPr>
          <w:rFonts w:ascii="Times New Roman" w:eastAsia="Times New Roman" w:hAnsi="Times New Roman" w:cs="Times New Roman"/>
          <w:b/>
          <w:bCs/>
          <w:sz w:val="26"/>
          <w:szCs w:val="26"/>
        </w:rPr>
        <w:t xml:space="preserve"> при приеме на обучение по программам </w:t>
      </w:r>
      <w:proofErr w:type="spellStart"/>
      <w:r w:rsidRPr="00BD5D33">
        <w:rPr>
          <w:rFonts w:ascii="Times New Roman" w:eastAsia="Times New Roman" w:hAnsi="Times New Roman" w:cs="Times New Roman"/>
          <w:b/>
          <w:bCs/>
          <w:sz w:val="26"/>
          <w:szCs w:val="26"/>
        </w:rPr>
        <w:t>бакалавриата</w:t>
      </w:r>
      <w:proofErr w:type="spellEnd"/>
    </w:p>
    <w:p w:rsidR="00BD5D33" w:rsidRDefault="00BD5D33" w:rsidP="00BD5D33">
      <w:pPr>
        <w:pStyle w:val="s1"/>
        <w:spacing w:before="0" w:beforeAutospacing="0" w:after="0" w:afterAutospacing="0"/>
        <w:jc w:val="both"/>
      </w:pPr>
    </w:p>
    <w:p w:rsidR="00BD5D33" w:rsidRPr="002C39DE" w:rsidRDefault="00BD5D33" w:rsidP="00BD5D33">
      <w:pPr>
        <w:pStyle w:val="s1"/>
        <w:spacing w:before="0" w:beforeAutospacing="0" w:after="0" w:afterAutospacing="0"/>
        <w:ind w:firstLine="709"/>
        <w:jc w:val="both"/>
        <w:rPr>
          <w:highlight w:val="yellow"/>
        </w:rPr>
      </w:pPr>
      <w:r>
        <w:t>1</w:t>
      </w:r>
      <w:r w:rsidRPr="002C39DE">
        <w:t xml:space="preserve">.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w:t>
      </w:r>
      <w:proofErr w:type="spellStart"/>
      <w:r w:rsidRPr="002C39DE">
        <w:t>Паралимпийских</w:t>
      </w:r>
      <w:proofErr w:type="spellEnd"/>
      <w:r w:rsidRPr="002C39DE">
        <w:t xml:space="preserve"> игр и </w:t>
      </w:r>
      <w:proofErr w:type="spellStart"/>
      <w:r w:rsidRPr="002C39DE">
        <w:t>Сурдлимпийских</w:t>
      </w:r>
      <w:proofErr w:type="spellEnd"/>
      <w:r w:rsidRPr="002C39DE">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w:t>
      </w:r>
      <w:proofErr w:type="spellStart"/>
      <w:r w:rsidRPr="002C39DE">
        <w:t>Паралимпийских</w:t>
      </w:r>
      <w:proofErr w:type="spellEnd"/>
      <w:r w:rsidRPr="002C39DE">
        <w:t xml:space="preserve"> игр и </w:t>
      </w:r>
      <w:proofErr w:type="spellStart"/>
      <w:r w:rsidRPr="002C39DE">
        <w:t>Сурдлимпийских</w:t>
      </w:r>
      <w:proofErr w:type="spellEnd"/>
      <w:r w:rsidRPr="002C39DE">
        <w:t xml:space="preserve"> игр (далее - лица, имеющие спортивные достижения), </w:t>
      </w:r>
      <w:r w:rsidRPr="002C39DE">
        <w:rPr>
          <w:rStyle w:val="a3"/>
        </w:rPr>
        <w:t xml:space="preserve">Герои Российской Федерации, лица, награжденные тремя орденами </w:t>
      </w:r>
      <w:proofErr w:type="spellStart"/>
      <w:r w:rsidRPr="002C39DE">
        <w:rPr>
          <w:rStyle w:val="a3"/>
        </w:rPr>
        <w:t>Мужества;дети</w:t>
      </w:r>
      <w:proofErr w:type="spellEnd"/>
      <w:r w:rsidRPr="002C39DE">
        <w:rPr>
          <w:rStyle w:val="a3"/>
        </w:rPr>
        <w:t xml:space="preserve"> лиц, принимавших участие в специальной военной операции, дети военнослужащих, сотрудников, направленных в другие государства, если указанные лица, военнослужащие, сотрудники погибли или получили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удостоены звания Героя Российской Федерации или награждены тремя орденами Мужества </w:t>
      </w:r>
      <w:r w:rsidRPr="002C39DE">
        <w:t>предоставляется право на прием без вступительных испытаний в соответствии с частью 4 статьи 71 Федерального закона N 273-ФЗ.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C39DE">
        <w:rPr>
          <w:rFonts w:ascii="Times New Roman" w:eastAsia="Times New Roman" w:hAnsi="Times New Roman" w:cs="Times New Roman"/>
          <w:sz w:val="24"/>
          <w:szCs w:val="24"/>
        </w:rPr>
        <w:t>.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1) право на прием без вступительных испытаний;</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N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Особые права, указанные в подпунктах 1 и 2 настоящего пункта, могут предоставляться одним и тем же поступающим.</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3</w:t>
      </w:r>
      <w:r w:rsidRPr="002C39DE">
        <w:rPr>
          <w:rFonts w:ascii="Times New Roman" w:hAnsi="Times New Roman" w:cs="Times New Roman"/>
          <w:sz w:val="24"/>
          <w:szCs w:val="24"/>
        </w:rPr>
        <w:t>. При приеме на обучение в рамках контрольных цифр поступающий</w:t>
      </w:r>
      <w:r w:rsidRPr="002C39DE">
        <w:rPr>
          <w:rStyle w:val="a3"/>
          <w:rFonts w:ascii="Times New Roman" w:hAnsi="Times New Roman" w:cs="Times New Roman"/>
          <w:sz w:val="24"/>
          <w:szCs w:val="24"/>
        </w:rPr>
        <w:t xml:space="preserve">, имеющий право на прием без вступительных испытаний, предоставляемое в соответствии с </w:t>
      </w:r>
      <w:hyperlink r:id="rId4" w:anchor="/document/70291362/entry/108826" w:history="1">
        <w:r w:rsidRPr="002C39DE">
          <w:rPr>
            <w:rStyle w:val="a3"/>
            <w:rFonts w:ascii="Times New Roman" w:hAnsi="Times New Roman" w:cs="Times New Roman"/>
            <w:sz w:val="24"/>
            <w:szCs w:val="24"/>
          </w:rPr>
          <w:t>частью 4</w:t>
        </w:r>
      </w:hyperlink>
      <w:r w:rsidRPr="002C39DE">
        <w:rPr>
          <w:rStyle w:val="a3"/>
          <w:rFonts w:ascii="Times New Roman" w:hAnsi="Times New Roman" w:cs="Times New Roman"/>
          <w:sz w:val="24"/>
          <w:szCs w:val="24"/>
        </w:rPr>
        <w:t xml:space="preserve"> и (или) </w:t>
      </w:r>
      <w:hyperlink r:id="rId5" w:anchor="/document/70291362/entry/108847" w:history="1">
        <w:r w:rsidRPr="002C39DE">
          <w:rPr>
            <w:rStyle w:val="a3"/>
            <w:rFonts w:ascii="Times New Roman" w:hAnsi="Times New Roman" w:cs="Times New Roman"/>
            <w:sz w:val="24"/>
            <w:szCs w:val="24"/>
          </w:rPr>
          <w:t>12 статьи 71</w:t>
        </w:r>
      </w:hyperlink>
      <w:r w:rsidRPr="002C39DE">
        <w:rPr>
          <w:rStyle w:val="a3"/>
          <w:rFonts w:ascii="Times New Roman" w:hAnsi="Times New Roman" w:cs="Times New Roman"/>
          <w:sz w:val="24"/>
          <w:szCs w:val="24"/>
        </w:rPr>
        <w:t xml:space="preserve"> Федерального закона N 273-ФЗ, использует указанное право, как единое право</w:t>
      </w:r>
      <w:r w:rsidRPr="002C39DE">
        <w:rPr>
          <w:rFonts w:ascii="Times New Roman" w:hAnsi="Times New Roman" w:cs="Times New Roman"/>
          <w:sz w:val="24"/>
          <w:szCs w:val="24"/>
        </w:rPr>
        <w:t xml:space="preserve"> на прием без вступительных испытаний </w:t>
      </w:r>
      <w:r w:rsidRPr="002C39DE">
        <w:rPr>
          <w:rStyle w:val="a3"/>
          <w:rFonts w:ascii="Times New Roman" w:hAnsi="Times New Roman" w:cs="Times New Roman"/>
          <w:sz w:val="24"/>
          <w:szCs w:val="24"/>
        </w:rPr>
        <w:t>(далее - прием без вступительных испытаний в соответствии с частью 4 и (или) 12 статьи 71 Федерального закона N 273-</w:t>
      </w:r>
      <w:r w:rsidRPr="002C39DE">
        <w:rPr>
          <w:rStyle w:val="a3"/>
          <w:rFonts w:ascii="Times New Roman" w:hAnsi="Times New Roman" w:cs="Times New Roman"/>
          <w:sz w:val="24"/>
          <w:szCs w:val="24"/>
        </w:rPr>
        <w:lastRenderedPageBreak/>
        <w:t>ФЗ). Указанное право используется поступающим</w:t>
      </w:r>
      <w:r w:rsidRPr="002C39DE">
        <w:rPr>
          <w:rFonts w:ascii="Times New Roman" w:hAnsi="Times New Roman" w:cs="Times New Roman"/>
          <w:sz w:val="24"/>
          <w:szCs w:val="24"/>
        </w:rPr>
        <w:t xml:space="preserve"> для подачи заявления о приеме на обучение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указанное право). </w:t>
      </w:r>
      <w:r w:rsidRPr="002C39DE">
        <w:rPr>
          <w:rStyle w:val="a3"/>
          <w:rFonts w:ascii="Times New Roman" w:hAnsi="Times New Roman" w:cs="Times New Roman"/>
          <w:sz w:val="24"/>
          <w:szCs w:val="24"/>
        </w:rPr>
        <w:t>Указанное право</w:t>
      </w:r>
      <w:r w:rsidRPr="002C39DE">
        <w:rPr>
          <w:rFonts w:ascii="Times New Roman" w:hAnsi="Times New Roman" w:cs="Times New Roman"/>
          <w:sz w:val="24"/>
          <w:szCs w:val="24"/>
        </w:rPr>
        <w:t xml:space="preserve"> может быть использовано поступающим при подаче заявления о приеме на обучение по различным условиям поступления в рамках одной организации высшего образования и одной образовательной программы.</w:t>
      </w:r>
    </w:p>
    <w:p w:rsidR="00D25F2F" w:rsidRPr="002C39DE" w:rsidRDefault="00BD5D33" w:rsidP="00D25F2F">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C39DE">
        <w:rPr>
          <w:rFonts w:ascii="Times New Roman" w:eastAsia="Times New Roman" w:hAnsi="Times New Roman" w:cs="Times New Roman"/>
          <w:sz w:val="24"/>
          <w:szCs w:val="24"/>
        </w:rPr>
        <w:t>.</w:t>
      </w:r>
      <w:r w:rsidR="00D25F2F" w:rsidRPr="00D25F2F">
        <w:rPr>
          <w:rFonts w:ascii="Times New Roman" w:eastAsia="Times New Roman" w:hAnsi="Times New Roman" w:cs="Times New Roman"/>
          <w:sz w:val="24"/>
          <w:szCs w:val="24"/>
        </w:rPr>
        <w:t xml:space="preserve"> </w:t>
      </w:r>
      <w:r w:rsidR="00D25F2F">
        <w:rPr>
          <w:rFonts w:ascii="Times New Roman" w:eastAsia="Times New Roman" w:hAnsi="Times New Roman" w:cs="Times New Roman"/>
          <w:sz w:val="24"/>
          <w:szCs w:val="24"/>
        </w:rPr>
        <w:t xml:space="preserve"> </w:t>
      </w:r>
      <w:r w:rsidR="00D25F2F" w:rsidRPr="002C39DE">
        <w:rPr>
          <w:rFonts w:ascii="Times New Roman" w:eastAsia="Times New Roman" w:hAnsi="Times New Roman" w:cs="Times New Roman"/>
          <w:sz w:val="24"/>
          <w:szCs w:val="24"/>
        </w:rPr>
        <w:t xml:space="preserve">Лицам, имеющим право на прием без вступительных испытаний в соответствии с частью 4 </w:t>
      </w:r>
      <w:r w:rsidR="00D25F2F" w:rsidRPr="002C39DE">
        <w:rPr>
          <w:rStyle w:val="a3"/>
          <w:rFonts w:ascii="Times New Roman" w:hAnsi="Times New Roman" w:cs="Times New Roman"/>
          <w:sz w:val="24"/>
          <w:szCs w:val="24"/>
        </w:rPr>
        <w:t xml:space="preserve">и (или) 12 </w:t>
      </w:r>
      <w:r w:rsidR="00D25F2F" w:rsidRPr="002C39DE">
        <w:rPr>
          <w:rFonts w:ascii="Times New Roman" w:eastAsia="Times New Roman" w:hAnsi="Times New Roman" w:cs="Times New Roman"/>
          <w:sz w:val="24"/>
          <w:szCs w:val="24"/>
        </w:rPr>
        <w:t>статьи 71 Федерального закона N 273-ФЗ,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BD5D33" w:rsidRPr="002C39DE" w:rsidRDefault="00D25F2F" w:rsidP="00BD5D33">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D5D33" w:rsidRPr="002C39DE">
        <w:rPr>
          <w:rFonts w:ascii="Times New Roman" w:eastAsia="Times New Roman" w:hAnsi="Times New Roman" w:cs="Times New Roman"/>
          <w:sz w:val="24"/>
          <w:szCs w:val="24"/>
        </w:rPr>
        <w:t xml:space="preserve"> Для приема лиц, имеющих право на прием без вступительных испытаний в соответствии с частью 4 статьи 71 Федерального закона N 273-ФЗ, </w:t>
      </w:r>
      <w:r w:rsidR="00BD5D33">
        <w:rPr>
          <w:rFonts w:ascii="Times New Roman" w:eastAsia="Times New Roman" w:hAnsi="Times New Roman" w:cs="Times New Roman"/>
          <w:sz w:val="24"/>
          <w:szCs w:val="24"/>
        </w:rPr>
        <w:t xml:space="preserve">образовательная </w:t>
      </w:r>
      <w:r w:rsidR="00BD5D33" w:rsidRPr="002C39DE">
        <w:rPr>
          <w:rFonts w:ascii="Times New Roman" w:eastAsia="Times New Roman" w:hAnsi="Times New Roman" w:cs="Times New Roman"/>
          <w:sz w:val="24"/>
          <w:szCs w:val="24"/>
        </w:rPr>
        <w:t>организация высшего образования:</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2C39DE">
        <w:rPr>
          <w:rFonts w:ascii="Times New Roman" w:eastAsia="Times New Roman" w:hAnsi="Times New Roman" w:cs="Times New Roman"/>
          <w:sz w:val="24"/>
          <w:szCs w:val="24"/>
        </w:rPr>
        <w:t xml:space="preserve">. Для приема лиц, имеющих особые права по результатам олимпиад школьников, </w:t>
      </w:r>
      <w:r>
        <w:rPr>
          <w:rFonts w:ascii="Times New Roman" w:eastAsia="Times New Roman" w:hAnsi="Times New Roman" w:cs="Times New Roman"/>
          <w:sz w:val="24"/>
          <w:szCs w:val="24"/>
        </w:rPr>
        <w:t xml:space="preserve">образовательная </w:t>
      </w:r>
      <w:r w:rsidRPr="002C39DE">
        <w:rPr>
          <w:rFonts w:ascii="Times New Roman" w:eastAsia="Times New Roman" w:hAnsi="Times New Roman" w:cs="Times New Roman"/>
          <w:sz w:val="24"/>
          <w:szCs w:val="24"/>
        </w:rPr>
        <w:t xml:space="preserve">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установленный </w:t>
      </w:r>
      <w:r>
        <w:rPr>
          <w:rFonts w:ascii="Times New Roman" w:eastAsia="Times New Roman" w:hAnsi="Times New Roman" w:cs="Times New Roman"/>
          <w:sz w:val="24"/>
          <w:szCs w:val="24"/>
        </w:rPr>
        <w:t>институтом</w:t>
      </w:r>
      <w:r w:rsidRPr="002C39DE">
        <w:rPr>
          <w:rFonts w:ascii="Times New Roman" w:eastAsia="Times New Roman" w:hAnsi="Times New Roman" w:cs="Times New Roman"/>
          <w:sz w:val="24"/>
          <w:szCs w:val="24"/>
        </w:rPr>
        <w:t xml:space="preserve"> перечень олимпиад школьников), либо принимает решение об отсутствии таких олимпиад школьников.</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2C39DE">
        <w:rPr>
          <w:rFonts w:ascii="Times New Roman" w:eastAsia="Times New Roman" w:hAnsi="Times New Roman" w:cs="Times New Roman"/>
          <w:sz w:val="24"/>
          <w:szCs w:val="24"/>
        </w:rPr>
        <w:t xml:space="preserve">. По каждой олимпиаде школьников, включенной в установленный ГИЭФПТ перечень олимпиад школьников, </w:t>
      </w:r>
      <w:r>
        <w:rPr>
          <w:rFonts w:ascii="Times New Roman" w:eastAsia="Times New Roman" w:hAnsi="Times New Roman" w:cs="Times New Roman"/>
          <w:sz w:val="24"/>
          <w:szCs w:val="24"/>
        </w:rPr>
        <w:t>И</w:t>
      </w:r>
      <w:r w:rsidRPr="002C39DE">
        <w:rPr>
          <w:rFonts w:ascii="Times New Roman" w:eastAsia="Times New Roman" w:hAnsi="Times New Roman" w:cs="Times New Roman"/>
          <w:sz w:val="24"/>
          <w:szCs w:val="24"/>
        </w:rPr>
        <w:t>нститут:</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1) устанавливает соответствие образовательных программ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w:t>
      </w:r>
      <w:r w:rsidR="00AF6BFA" w:rsidRPr="00AF6BFA">
        <w:rPr>
          <w:rFonts w:ascii="Times New Roman" w:eastAsia="Times New Roman" w:hAnsi="Times New Roman" w:cs="Times New Roman"/>
          <w:sz w:val="24"/>
          <w:szCs w:val="24"/>
        </w:rPr>
        <w:t xml:space="preserve"> </w:t>
      </w:r>
      <w:r w:rsidRPr="002C39DE">
        <w:rPr>
          <w:rFonts w:ascii="Times New Roman" w:eastAsia="Times New Roman" w:hAnsi="Times New Roman" w:cs="Times New Roman"/>
          <w:sz w:val="24"/>
          <w:szCs w:val="24"/>
        </w:rPr>
        <w:t>предоставлении права на прием без вступительных испытаний по результатам олимпиады;</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3) для предоставления каждого особого права устанавливает:</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а) предоставляется ли особое право победителям либо победителям и призерам олимпиады;</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б) в каких классах должны быть получены результаты победителя (призера) олимпиады школьников;</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 xml:space="preserve">г) количество баллов ЕГЭ или общеобразовательного вступительного испытания, проводимого </w:t>
      </w:r>
      <w:r>
        <w:rPr>
          <w:rFonts w:ascii="Times New Roman" w:eastAsia="Times New Roman" w:hAnsi="Times New Roman" w:cs="Times New Roman"/>
          <w:sz w:val="24"/>
          <w:szCs w:val="24"/>
        </w:rPr>
        <w:t xml:space="preserve">образовательной </w:t>
      </w:r>
      <w:r w:rsidRPr="002C39DE">
        <w:rPr>
          <w:rFonts w:ascii="Times New Roman" w:eastAsia="Times New Roman" w:hAnsi="Times New Roman" w:cs="Times New Roman"/>
          <w:sz w:val="24"/>
          <w:szCs w:val="24"/>
        </w:rPr>
        <w:t xml:space="preserve">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институтом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w:t>
      </w:r>
      <w:r>
        <w:rPr>
          <w:rFonts w:ascii="Times New Roman" w:eastAsia="Times New Roman" w:hAnsi="Times New Roman" w:cs="Times New Roman"/>
          <w:sz w:val="24"/>
          <w:szCs w:val="24"/>
        </w:rPr>
        <w:t xml:space="preserve">образовательной </w:t>
      </w:r>
      <w:r w:rsidRPr="002C39DE">
        <w:rPr>
          <w:rFonts w:ascii="Times New Roman" w:eastAsia="Times New Roman" w:hAnsi="Times New Roman" w:cs="Times New Roman"/>
          <w:sz w:val="24"/>
          <w:szCs w:val="24"/>
        </w:rPr>
        <w:t xml:space="preserve">организацией высшего образования самостоятельно, по одному предмету (по выбору поступающего) из числа предметов, установленных </w:t>
      </w:r>
      <w:r>
        <w:rPr>
          <w:rFonts w:ascii="Times New Roman" w:eastAsia="Times New Roman" w:hAnsi="Times New Roman" w:cs="Times New Roman"/>
          <w:sz w:val="24"/>
          <w:szCs w:val="24"/>
        </w:rPr>
        <w:t xml:space="preserve">образовательной </w:t>
      </w:r>
      <w:r w:rsidRPr="002C39DE">
        <w:rPr>
          <w:rFonts w:ascii="Times New Roman" w:eastAsia="Times New Roman" w:hAnsi="Times New Roman" w:cs="Times New Roman"/>
          <w:sz w:val="24"/>
          <w:szCs w:val="24"/>
        </w:rPr>
        <w:t>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2C39DE">
        <w:rPr>
          <w:rFonts w:ascii="Times New Roman" w:eastAsia="Times New Roman" w:hAnsi="Times New Roman" w:cs="Times New Roman"/>
          <w:sz w:val="24"/>
          <w:szCs w:val="24"/>
        </w:rPr>
        <w:t>. В рамках одного конкурса по одному основанию, дающему право на 100 баллов (особое преимущество), поступающий получает 100 баллов:</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 xml:space="preserve">по одному общеобразовательному вступительному испытанию (по выбору поступающего в случае установления </w:t>
      </w:r>
      <w:r>
        <w:rPr>
          <w:rFonts w:ascii="Times New Roman" w:eastAsia="Times New Roman" w:hAnsi="Times New Roman" w:cs="Times New Roman"/>
          <w:sz w:val="24"/>
          <w:szCs w:val="24"/>
        </w:rPr>
        <w:t xml:space="preserve">образовательной </w:t>
      </w:r>
      <w:r w:rsidRPr="002C39DE">
        <w:rPr>
          <w:rFonts w:ascii="Times New Roman" w:eastAsia="Times New Roman" w:hAnsi="Times New Roman" w:cs="Times New Roman"/>
          <w:sz w:val="24"/>
          <w:szCs w:val="24"/>
        </w:rPr>
        <w:t>организацией высшего образования нескольких вступительных испытаний, соответствующих данной олимпиаде (данному профилю олимпиады);</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 xml:space="preserve">по одному или нескольким дополнительным вступительным испытаниям в порядке, установленном </w:t>
      </w:r>
      <w:r>
        <w:rPr>
          <w:rFonts w:ascii="Times New Roman" w:eastAsia="Times New Roman" w:hAnsi="Times New Roman" w:cs="Times New Roman"/>
          <w:sz w:val="24"/>
          <w:szCs w:val="24"/>
        </w:rPr>
        <w:t xml:space="preserve">образовательной </w:t>
      </w:r>
      <w:r w:rsidRPr="002C39DE">
        <w:rPr>
          <w:rFonts w:ascii="Times New Roman" w:eastAsia="Times New Roman" w:hAnsi="Times New Roman" w:cs="Times New Roman"/>
          <w:sz w:val="24"/>
          <w:szCs w:val="24"/>
        </w:rPr>
        <w:t>организацией высшего образования.</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BD5D33" w:rsidRPr="002C39DE" w:rsidRDefault="00BD5D33" w:rsidP="00BD5D33">
      <w:pPr>
        <w:shd w:val="clear" w:color="auto" w:fill="FFFFFF"/>
        <w:spacing w:after="0"/>
        <w:ind w:firstLine="709"/>
        <w:jc w:val="both"/>
        <w:rPr>
          <w:rFonts w:ascii="Times New Roman" w:eastAsia="Times New Roman" w:hAnsi="Times New Roman" w:cs="Times New Roman"/>
          <w:sz w:val="24"/>
          <w:szCs w:val="24"/>
        </w:rPr>
      </w:pPr>
      <w:r w:rsidRPr="002C39DE">
        <w:rPr>
          <w:rFonts w:ascii="Times New Roman" w:eastAsia="Times New Roman" w:hAnsi="Times New Roman" w:cs="Times New Roman"/>
          <w:sz w:val="24"/>
          <w:szCs w:val="24"/>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6325C8" w:rsidRPr="00AF6BFA" w:rsidRDefault="00BD5D33" w:rsidP="00AF6BFA">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2C39DE">
        <w:rPr>
          <w:rFonts w:ascii="Times New Roman" w:eastAsia="Times New Roman" w:hAnsi="Times New Roman" w:cs="Times New Roman"/>
          <w:sz w:val="24"/>
          <w:szCs w:val="24"/>
        </w:rPr>
        <w:t>. Поступающим предоставляются особые права в соответствии с частями 5, 9 и 10 статьи 71, Федерального закона N 273-ФЗ.</w:t>
      </w:r>
      <w:bookmarkStart w:id="0" w:name="_GoBack"/>
      <w:bookmarkEnd w:id="0"/>
    </w:p>
    <w:sectPr w:rsidR="006325C8" w:rsidRPr="00AF6BFA" w:rsidSect="00887D58">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87"/>
    <w:rsid w:val="00285EBD"/>
    <w:rsid w:val="006325C8"/>
    <w:rsid w:val="00887D58"/>
    <w:rsid w:val="00992584"/>
    <w:rsid w:val="00A87287"/>
    <w:rsid w:val="00AF6BFA"/>
    <w:rsid w:val="00BD5D33"/>
    <w:rsid w:val="00D2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68E2"/>
  <w15:chartTrackingRefBased/>
  <w15:docId w15:val="{DCA50DDA-A85B-47AD-BC7E-E1AFA7C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D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BD5D3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BD5D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Kab-15-03</dc:creator>
  <cp:keywords/>
  <dc:description/>
  <cp:lastModifiedBy>Kab-15-03</cp:lastModifiedBy>
  <cp:revision>7</cp:revision>
  <dcterms:created xsi:type="dcterms:W3CDTF">2024-01-31T13:32:00Z</dcterms:created>
  <dcterms:modified xsi:type="dcterms:W3CDTF">2024-02-29T07:23:00Z</dcterms:modified>
</cp:coreProperties>
</file>